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df217a41b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84f11014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Eighty-nine WB East,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d51e65f074066" /><Relationship Type="http://schemas.openxmlformats.org/officeDocument/2006/relationships/numbering" Target="/word/numbering.xml" Id="Rcb44debee0844605" /><Relationship Type="http://schemas.openxmlformats.org/officeDocument/2006/relationships/settings" Target="/word/settings.xml" Id="R8e02a9b7f4974483" /><Relationship Type="http://schemas.openxmlformats.org/officeDocument/2006/relationships/image" Target="/word/media/56a6495a-91fe-4874-b5c2-d184c1c4c481.png" Id="Re2a384f11014431f" /></Relationships>
</file>