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c1be4a63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be34fa210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Eighty-three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b6114066a4275" /><Relationship Type="http://schemas.openxmlformats.org/officeDocument/2006/relationships/numbering" Target="/word/numbering.xml" Id="R51f044efb8114289" /><Relationship Type="http://schemas.openxmlformats.org/officeDocument/2006/relationships/settings" Target="/word/settings.xml" Id="R8d1f244f4f1c4c01" /><Relationship Type="http://schemas.openxmlformats.org/officeDocument/2006/relationships/image" Target="/word/media/ba50902a-4d9c-49f9-9367-3d560f842665.png" Id="Ra0bbe34fa210464a" /></Relationships>
</file>