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4edb93b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e694720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Eleven,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998b50c34a2f" /><Relationship Type="http://schemas.openxmlformats.org/officeDocument/2006/relationships/numbering" Target="/word/numbering.xml" Id="Rca212ae9c3ca4cc2" /><Relationship Type="http://schemas.openxmlformats.org/officeDocument/2006/relationships/settings" Target="/word/settings.xml" Id="R11fd3348c9944f21" /><Relationship Type="http://schemas.openxmlformats.org/officeDocument/2006/relationships/image" Target="/word/media/500cb865-ae12-4caf-84d0-de597a5f0d17.png" Id="R0b18e694720c47ff" /></Relationships>
</file>