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2b6bcee9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e9c553b7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da0732fb4d8b" /><Relationship Type="http://schemas.openxmlformats.org/officeDocument/2006/relationships/numbering" Target="/word/numbering.xml" Id="R5fb27adee5da489d" /><Relationship Type="http://schemas.openxmlformats.org/officeDocument/2006/relationships/settings" Target="/word/settings.xml" Id="R9807b183d702465e" /><Relationship Type="http://schemas.openxmlformats.org/officeDocument/2006/relationships/image" Target="/word/media/c41b5fd4-82b0-42fd-97d2-62b591c8c5a5.png" Id="Recc1e9c553b74bbb" /></Relationships>
</file>