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e416ab2bf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61025189e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Hundred-twelve,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526dab454436d" /><Relationship Type="http://schemas.openxmlformats.org/officeDocument/2006/relationships/numbering" Target="/word/numbering.xml" Id="Rca0bb137526f4a20" /><Relationship Type="http://schemas.openxmlformats.org/officeDocument/2006/relationships/settings" Target="/word/settings.xml" Id="R727e45c1bbab4d6c" /><Relationship Type="http://schemas.openxmlformats.org/officeDocument/2006/relationships/image" Target="/word/media/42bc85a1-3d68-4638-855f-06cbbc817f7d.png" Id="Ra0661025189e4701" /></Relationships>
</file>