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59f79f91c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752438c86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Twenty-eight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e0a480c8e4a08" /><Relationship Type="http://schemas.openxmlformats.org/officeDocument/2006/relationships/numbering" Target="/word/numbering.xml" Id="Rc52dcabb0048496b" /><Relationship Type="http://schemas.openxmlformats.org/officeDocument/2006/relationships/settings" Target="/word/settings.xml" Id="Rdfd1380b04da42eb" /><Relationship Type="http://schemas.openxmlformats.org/officeDocument/2006/relationships/image" Target="/word/media/d63c6dd0-3059-4b9c-a1c2-f13e558d2ecb.png" Id="Rfa9752438c8643e6" /></Relationships>
</file>