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e28c5cf25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1a3559d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Twenty-One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40d8bc6034c0d" /><Relationship Type="http://schemas.openxmlformats.org/officeDocument/2006/relationships/numbering" Target="/word/numbering.xml" Id="R35a48159f79e4178" /><Relationship Type="http://schemas.openxmlformats.org/officeDocument/2006/relationships/settings" Target="/word/settings.xml" Id="R877d2c5367cf4ecf" /><Relationship Type="http://schemas.openxmlformats.org/officeDocument/2006/relationships/image" Target="/word/media/c5f048aa-0bab-4327-91e8-145988d02208.png" Id="R874f1a3559d84ebf" /></Relationships>
</file>