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ba3db627e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871528ee9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4e8ed94104ef9" /><Relationship Type="http://schemas.openxmlformats.org/officeDocument/2006/relationships/numbering" Target="/word/numbering.xml" Id="Rbe8eb6af82854718" /><Relationship Type="http://schemas.openxmlformats.org/officeDocument/2006/relationships/settings" Target="/word/settings.xml" Id="R32f85b28ffb24a38" /><Relationship Type="http://schemas.openxmlformats.org/officeDocument/2006/relationships/image" Target="/word/media/e9371a13-d25d-45d9-a415-950b8a11bbeb.png" Id="R9ae871528ee9458b" /></Relationships>
</file>