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16484accb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30a5c0310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Twenty-five-Eight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fdcd03c894c0b" /><Relationship Type="http://schemas.openxmlformats.org/officeDocument/2006/relationships/numbering" Target="/word/numbering.xml" Id="Rd9e26dc2e1a441b7" /><Relationship Type="http://schemas.openxmlformats.org/officeDocument/2006/relationships/settings" Target="/word/settings.xml" Id="R39cc27b02600407f" /><Relationship Type="http://schemas.openxmlformats.org/officeDocument/2006/relationships/image" Target="/word/media/528d7a58-ec4c-4f16-be33-2f3865a50a23.png" Id="Ra7f30a5c03104075" /></Relationships>
</file>