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b7e4af62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a98eaf06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Twenty-one Bahadurgarh,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d8b5e6124a50" /><Relationship Type="http://schemas.openxmlformats.org/officeDocument/2006/relationships/numbering" Target="/word/numbering.xml" Id="R35cbc53dd2c94855" /><Relationship Type="http://schemas.openxmlformats.org/officeDocument/2006/relationships/settings" Target="/word/settings.xml" Id="Rd66e91343df14824" /><Relationship Type="http://schemas.openxmlformats.org/officeDocument/2006/relationships/image" Target="/word/media/cd8980e0-2b4a-4b2d-b844-b72f0d740b7a.png" Id="R50eea98eaf0641d3" /></Relationships>
</file>