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d9aac6c83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e2dea0efc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Eighty-Seven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b24f7f5214d1f" /><Relationship Type="http://schemas.openxmlformats.org/officeDocument/2006/relationships/numbering" Target="/word/numbering.xml" Id="Rd50149c931384fc2" /><Relationship Type="http://schemas.openxmlformats.org/officeDocument/2006/relationships/settings" Target="/word/settings.xml" Id="Re4e6e6f764a24ab6" /><Relationship Type="http://schemas.openxmlformats.org/officeDocument/2006/relationships/image" Target="/word/media/a43b18f2-8c78-43e3-a002-71cd8ee05c9b.png" Id="R9e4e2dea0efc4229" /></Relationships>
</file>