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e0e627e1d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683ad2bfd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Fifty-Six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270f5f2ab45d6" /><Relationship Type="http://schemas.openxmlformats.org/officeDocument/2006/relationships/numbering" Target="/word/numbering.xml" Id="R9e222e28855c4eab" /><Relationship Type="http://schemas.openxmlformats.org/officeDocument/2006/relationships/settings" Target="/word/settings.xml" Id="Rcda4d8f6d99c4d5d" /><Relationship Type="http://schemas.openxmlformats.org/officeDocument/2006/relationships/image" Target="/word/media/97e85ffb-18c1-4d27-9f98-5b35f8323f2d.png" Id="R339683ad2bfd4bc3" /></Relationships>
</file>