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f1dda8e98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10677eae9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Ninety-Eight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b844220f4497e" /><Relationship Type="http://schemas.openxmlformats.org/officeDocument/2006/relationships/numbering" Target="/word/numbering.xml" Id="R85f357fff614489c" /><Relationship Type="http://schemas.openxmlformats.org/officeDocument/2006/relationships/settings" Target="/word/settings.xml" Id="Ra6f2a067c6124b29" /><Relationship Type="http://schemas.openxmlformats.org/officeDocument/2006/relationships/image" Target="/word/media/0242590b-3263-44e9-a6c8-71868901300f.png" Id="Rde710677eae94270" /></Relationships>
</file>