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6b158fd05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96f85d22d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Ninety-Five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c34964c194fd4" /><Relationship Type="http://schemas.openxmlformats.org/officeDocument/2006/relationships/numbering" Target="/word/numbering.xml" Id="R99bd6bd588694ed8" /><Relationship Type="http://schemas.openxmlformats.org/officeDocument/2006/relationships/settings" Target="/word/settings.xml" Id="R1a418d3bd51c4ef1" /><Relationship Type="http://schemas.openxmlformats.org/officeDocument/2006/relationships/image" Target="/word/media/5be4d57e-1373-4918-8116-2dca18269744.png" Id="R3a996f85d22d45f6" /></Relationships>
</file>