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138184d22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4b1fa01aa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Ninety-One,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209df38844a9e" /><Relationship Type="http://schemas.openxmlformats.org/officeDocument/2006/relationships/numbering" Target="/word/numbering.xml" Id="R4242be997a0046d7" /><Relationship Type="http://schemas.openxmlformats.org/officeDocument/2006/relationships/settings" Target="/word/settings.xml" Id="R2110868d11854f88" /><Relationship Type="http://schemas.openxmlformats.org/officeDocument/2006/relationships/image" Target="/word/media/ac385b0a-9c55-4260-9fcb-3eab871941db.png" Id="R6d24b1fa01aa463f" /></Relationships>
</file>