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a1cfe5e98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ae9cb430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Ninety-One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83c235aa24031" /><Relationship Type="http://schemas.openxmlformats.org/officeDocument/2006/relationships/numbering" Target="/word/numbering.xml" Id="Re515cb1fdf124ab9" /><Relationship Type="http://schemas.openxmlformats.org/officeDocument/2006/relationships/settings" Target="/word/settings.xml" Id="Rfaaf3e4738b049df" /><Relationship Type="http://schemas.openxmlformats.org/officeDocument/2006/relationships/image" Target="/word/media/11a9d19d-b1f0-4518-9ebe-41dab77b672f.png" Id="Ra621ae9cb4304a06" /></Relationships>
</file>