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cf6c314fb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8c5d17e05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Ninty-three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8a7d6aee54c91" /><Relationship Type="http://schemas.openxmlformats.org/officeDocument/2006/relationships/numbering" Target="/word/numbering.xml" Id="Rd57f22c6b2064a4e" /><Relationship Type="http://schemas.openxmlformats.org/officeDocument/2006/relationships/settings" Target="/word/settings.xml" Id="R33adb3b9c6f24638" /><Relationship Type="http://schemas.openxmlformats.org/officeDocument/2006/relationships/image" Target="/word/media/61d1d963-5ffc-4d3a-8fa4-bc59dc888e79.png" Id="R1208c5d17e05460a" /></Relationships>
</file>