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d7ec6a213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609ce56de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Thirty-Three,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e93ca0f784b2b" /><Relationship Type="http://schemas.openxmlformats.org/officeDocument/2006/relationships/numbering" Target="/word/numbering.xml" Id="Rd3c2ff9920e84ebe" /><Relationship Type="http://schemas.openxmlformats.org/officeDocument/2006/relationships/settings" Target="/word/settings.xml" Id="R679aa4679dd04f5f" /><Relationship Type="http://schemas.openxmlformats.org/officeDocument/2006/relationships/image" Target="/word/media/584d924f-cb83-458c-a44b-77d4c6666619.png" Id="R47d609ce56de49d4" /></Relationships>
</file>