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3a5c46ef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1d7c88208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Two Hundred Twenty-Four,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abc465674375" /><Relationship Type="http://schemas.openxmlformats.org/officeDocument/2006/relationships/numbering" Target="/word/numbering.xml" Id="R6407e17a2d834f2b" /><Relationship Type="http://schemas.openxmlformats.org/officeDocument/2006/relationships/settings" Target="/word/settings.xml" Id="R512d977faf7e4272" /><Relationship Type="http://schemas.openxmlformats.org/officeDocument/2006/relationships/image" Target="/word/media/d5ecce25-4df1-4123-9e5f-3efbb342dc7b.png" Id="R1b81d7c882084940" /></Relationships>
</file>