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627e36df8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6c1e5148c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Wasawa,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1ca614fdb4d88" /><Relationship Type="http://schemas.openxmlformats.org/officeDocument/2006/relationships/numbering" Target="/word/numbering.xml" Id="R287b6e6d8c064152" /><Relationship Type="http://schemas.openxmlformats.org/officeDocument/2006/relationships/settings" Target="/word/settings.xml" Id="R63ca461b93534f7a" /><Relationship Type="http://schemas.openxmlformats.org/officeDocument/2006/relationships/image" Target="/word/media/251ffa1c-cf1b-4812-86d6-eb1ba8030298.png" Id="Rc806c1e5148c4678" /></Relationships>
</file>