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fb7108e33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707dd4d3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Chaki Bagh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f64af00e34516" /><Relationship Type="http://schemas.openxmlformats.org/officeDocument/2006/relationships/numbering" Target="/word/numbering.xml" Id="Rb8345143599e425a" /><Relationship Type="http://schemas.openxmlformats.org/officeDocument/2006/relationships/settings" Target="/word/settings.xml" Id="R20cebe0f6a8f41dd" /><Relationship Type="http://schemas.openxmlformats.org/officeDocument/2006/relationships/image" Target="/word/media/3231deec-f18d-4e80-b778-5a7c3611d6c3.png" Id="R4f97707dd4d341df" /></Relationships>
</file>