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00cf7beddf43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a678b302b145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Chaks Fifty-Seven and Fifty-Eight ML,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d5c953c9e84a9a" /><Relationship Type="http://schemas.openxmlformats.org/officeDocument/2006/relationships/numbering" Target="/word/numbering.xml" Id="R96a0d35f1b26440e" /><Relationship Type="http://schemas.openxmlformats.org/officeDocument/2006/relationships/settings" Target="/word/settings.xml" Id="R9adf327c6537415a" /><Relationship Type="http://schemas.openxmlformats.org/officeDocument/2006/relationships/image" Target="/word/media/35105862-ff65-4260-9f50-6c03b9b94ed9.png" Id="Re7a678b302b14588" /></Relationships>
</file>