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b21a60585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eb504d013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Changran ki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82ada418e432f" /><Relationship Type="http://schemas.openxmlformats.org/officeDocument/2006/relationships/numbering" Target="/word/numbering.xml" Id="Rc37adaeceb754012" /><Relationship Type="http://schemas.openxmlformats.org/officeDocument/2006/relationships/settings" Target="/word/settings.xml" Id="R3fa095472eba45af" /><Relationship Type="http://schemas.openxmlformats.org/officeDocument/2006/relationships/image" Target="/word/media/de01f79c-c74d-42d4-94bb-9fada00620ac.png" Id="R91eeb504d0134124" /></Relationships>
</file>