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bb6c9d058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7705e66f4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6f4eaa20445c" /><Relationship Type="http://schemas.openxmlformats.org/officeDocument/2006/relationships/numbering" Target="/word/numbering.xml" Id="R6af381102b80405d" /><Relationship Type="http://schemas.openxmlformats.org/officeDocument/2006/relationships/settings" Target="/word/settings.xml" Id="Rae3aa1b14e904ca8" /><Relationship Type="http://schemas.openxmlformats.org/officeDocument/2006/relationships/image" Target="/word/media/008d7d78-159b-4a94-95e0-b14dfdb12cfe.png" Id="Raec7705e66f44592" /></Relationships>
</file>