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d1ef95e52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1a717e6ae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Charan Tarli,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c31abf994f77" /><Relationship Type="http://schemas.openxmlformats.org/officeDocument/2006/relationships/numbering" Target="/word/numbering.xml" Id="R1b1de105593b4495" /><Relationship Type="http://schemas.openxmlformats.org/officeDocument/2006/relationships/settings" Target="/word/settings.xml" Id="R1fbb9831d0e4482a" /><Relationship Type="http://schemas.openxmlformats.org/officeDocument/2006/relationships/image" Target="/word/media/f76fac4b-d69d-4e6c-b41d-1e98217bb7e4.png" Id="Rb071a717e6ae4757" /></Relationships>
</file>