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ab6148d0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f8323f8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Charmi Sargel,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26edbd0a54768" /><Relationship Type="http://schemas.openxmlformats.org/officeDocument/2006/relationships/numbering" Target="/word/numbering.xml" Id="Rb8e029b034154d69" /><Relationship Type="http://schemas.openxmlformats.org/officeDocument/2006/relationships/settings" Target="/word/settings.xml" Id="R7350e17aea9b41b6" /><Relationship Type="http://schemas.openxmlformats.org/officeDocument/2006/relationships/image" Target="/word/media/c92dad29-78cd-40c8-bb49-39229fa45ee0.png" Id="Rb3e9f8323f814b98" /></Relationships>
</file>