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fbd2be1dd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d198cf3ad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Charpariza,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735bcbd904c20" /><Relationship Type="http://schemas.openxmlformats.org/officeDocument/2006/relationships/numbering" Target="/word/numbering.xml" Id="Rf0c49bd130fd4482" /><Relationship Type="http://schemas.openxmlformats.org/officeDocument/2006/relationships/settings" Target="/word/settings.xml" Id="Rc491d5fff58243ea" /><Relationship Type="http://schemas.openxmlformats.org/officeDocument/2006/relationships/image" Target="/word/media/54509fef-b862-48f7-a0a9-740c3db0a412.png" Id="Rdfdd198cf3ad400c" /></Relationships>
</file>