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fc1bea99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db2c01cb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Chaukatolo,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4ed1c93db4664" /><Relationship Type="http://schemas.openxmlformats.org/officeDocument/2006/relationships/numbering" Target="/word/numbering.xml" Id="Rea75f2e652024e97" /><Relationship Type="http://schemas.openxmlformats.org/officeDocument/2006/relationships/settings" Target="/word/settings.xml" Id="R0b2263492e994963" /><Relationship Type="http://schemas.openxmlformats.org/officeDocument/2006/relationships/image" Target="/word/media/df2bda1f-44d4-4bea-866c-ac3bc69d75de.png" Id="R27cdb2c01cb64aca" /></Relationships>
</file>