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c8800bf7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6cf0d1b8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Chhajju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def278ce34aab" /><Relationship Type="http://schemas.openxmlformats.org/officeDocument/2006/relationships/numbering" Target="/word/numbering.xml" Id="Rda78f8ea51744ce0" /><Relationship Type="http://schemas.openxmlformats.org/officeDocument/2006/relationships/settings" Target="/word/settings.xml" Id="R65b3c646c7c44c18" /><Relationship Type="http://schemas.openxmlformats.org/officeDocument/2006/relationships/image" Target="/word/media/7237199c-2fac-43ca-b08e-adec596398fe.png" Id="R6616cf0d1b8c4d6c" /></Relationships>
</file>