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f6e8f4d9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16bb15f2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Sayidan,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93dca44d4e8d" /><Relationship Type="http://schemas.openxmlformats.org/officeDocument/2006/relationships/numbering" Target="/word/numbering.xml" Id="R2e2b3f8dacee4017" /><Relationship Type="http://schemas.openxmlformats.org/officeDocument/2006/relationships/settings" Target="/word/settings.xml" Id="R1e097a09ba2e42b8" /><Relationship Type="http://schemas.openxmlformats.org/officeDocument/2006/relationships/image" Target="/word/media/6d18b7ea-ab79-4ce8-ba07-017dcd34d34e.png" Id="Ra8516bb15f2d4aaf" /></Relationships>
</file>