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d609aed39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24df75ec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Chhato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a93ef9e1649c1" /><Relationship Type="http://schemas.openxmlformats.org/officeDocument/2006/relationships/numbering" Target="/word/numbering.xml" Id="R99b0f45534b9431f" /><Relationship Type="http://schemas.openxmlformats.org/officeDocument/2006/relationships/settings" Target="/word/settings.xml" Id="R3ce067c3f2484ad1" /><Relationship Type="http://schemas.openxmlformats.org/officeDocument/2006/relationships/image" Target="/word/media/4eb092f3-882d-44de-ba99-7fb2d2cd6cd8.png" Id="R5e7324df75ec4d28" /></Relationships>
</file>