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bf66a4193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1881daab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1b2cdfd7048fd" /><Relationship Type="http://schemas.openxmlformats.org/officeDocument/2006/relationships/numbering" Target="/word/numbering.xml" Id="R65b76c0afb9048e0" /><Relationship Type="http://schemas.openxmlformats.org/officeDocument/2006/relationships/settings" Target="/word/settings.xml" Id="R3a287910b2864995" /><Relationship Type="http://schemas.openxmlformats.org/officeDocument/2006/relationships/image" Target="/word/media/7c26c7db-8864-4f27-a062-6d5ed5d724c1.png" Id="Rc20a1881daab4777" /></Relationships>
</file>