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ee0a582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95aba7f2d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Chura Lakhwera Maneka,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721f432b8455c" /><Relationship Type="http://schemas.openxmlformats.org/officeDocument/2006/relationships/numbering" Target="/word/numbering.xml" Id="R7568e524bca0479d" /><Relationship Type="http://schemas.openxmlformats.org/officeDocument/2006/relationships/settings" Target="/word/settings.xml" Id="R2275d956f7c34ff5" /><Relationship Type="http://schemas.openxmlformats.org/officeDocument/2006/relationships/image" Target="/word/media/8e8f9a7e-1603-438b-af41-b8e2e82b3aff.png" Id="Racc95aba7f2d4acc" /></Relationships>
</file>