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2ac52d788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b36199533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Churiani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bded7e74d411b" /><Relationship Type="http://schemas.openxmlformats.org/officeDocument/2006/relationships/numbering" Target="/word/numbering.xml" Id="R5feec0debafe461c" /><Relationship Type="http://schemas.openxmlformats.org/officeDocument/2006/relationships/settings" Target="/word/settings.xml" Id="R51f2d1c402554874" /><Relationship Type="http://schemas.openxmlformats.org/officeDocument/2006/relationships/image" Target="/word/media/ef136f08-5af3-46f7-adcb-657e374a6219.png" Id="R358b3619953341e2" /></Relationships>
</file>