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0a5b38305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d264856f7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Chutiatan,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ec28f4d514bd2" /><Relationship Type="http://schemas.openxmlformats.org/officeDocument/2006/relationships/numbering" Target="/word/numbering.xml" Id="R8fd73c1929b448f8" /><Relationship Type="http://schemas.openxmlformats.org/officeDocument/2006/relationships/settings" Target="/word/settings.xml" Id="R26b8780f5bbc40ef" /><Relationship Type="http://schemas.openxmlformats.org/officeDocument/2006/relationships/image" Target="/word/media/45292526-90b7-44fc-8e99-67725ad8cddd.png" Id="R669d264856f74654" /></Relationships>
</file>