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2bb61b4ef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901916e1c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d570c78104b45" /><Relationship Type="http://schemas.openxmlformats.org/officeDocument/2006/relationships/numbering" Target="/word/numbering.xml" Id="R64314cbcfed44894" /><Relationship Type="http://schemas.openxmlformats.org/officeDocument/2006/relationships/settings" Target="/word/settings.xml" Id="R5c8f379652484ea9" /><Relationship Type="http://schemas.openxmlformats.org/officeDocument/2006/relationships/image" Target="/word/media/f4ace08b-5690-4074-ba30-fb39ea8ca19e.png" Id="R62e901916e1c4afa" /></Relationships>
</file>