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1eed39ea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ca6d4e12c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051e4ae3f45b8" /><Relationship Type="http://schemas.openxmlformats.org/officeDocument/2006/relationships/numbering" Target="/word/numbering.xml" Id="R3edd8f6fd03b48a3" /><Relationship Type="http://schemas.openxmlformats.org/officeDocument/2006/relationships/settings" Target="/word/settings.xml" Id="R8b064b0bd2874e69" /><Relationship Type="http://schemas.openxmlformats.org/officeDocument/2006/relationships/image" Target="/word/media/1f256ca6-e78f-4fbf-8f11-4b0ff532fc6f.png" Id="R307ca6d4e12c4ab4" /></Relationships>
</file>