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a77dd75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13cf0e46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 Banth,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e8b51d194618" /><Relationship Type="http://schemas.openxmlformats.org/officeDocument/2006/relationships/numbering" Target="/word/numbering.xml" Id="Rf56b4c8873c14d26" /><Relationship Type="http://schemas.openxmlformats.org/officeDocument/2006/relationships/settings" Target="/word/settings.xml" Id="R350a4c8bbbd140c8" /><Relationship Type="http://schemas.openxmlformats.org/officeDocument/2006/relationships/image" Target="/word/media/f81efb21-ffb5-4a9b-91b9-2055f044481d.png" Id="Re9013cf0e46a4e50" /></Relationships>
</file>