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501acac07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f1cda9533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5f55b2dba4b2a" /><Relationship Type="http://schemas.openxmlformats.org/officeDocument/2006/relationships/numbering" Target="/word/numbering.xml" Id="Rf821c4560e8341a2" /><Relationship Type="http://schemas.openxmlformats.org/officeDocument/2006/relationships/settings" Target="/word/settings.xml" Id="R2d40f32fe0e14509" /><Relationship Type="http://schemas.openxmlformats.org/officeDocument/2006/relationships/image" Target="/word/media/f2fe11e9-62cc-4bb8-9a72-dd2e3ac6d684.png" Id="R9d3f1cda953346ba" /></Relationships>
</file>