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d1733592e04b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2b39520be74c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Darawala,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bfaef5308e4680" /><Relationship Type="http://schemas.openxmlformats.org/officeDocument/2006/relationships/numbering" Target="/word/numbering.xml" Id="R4bdceac74b7f4039" /><Relationship Type="http://schemas.openxmlformats.org/officeDocument/2006/relationships/settings" Target="/word/settings.xml" Id="R50ef4273b78845bb" /><Relationship Type="http://schemas.openxmlformats.org/officeDocument/2006/relationships/image" Target="/word/media/c595a76b-3e92-4849-a8e0-89f76b7fcdf6.png" Id="Rfe2b39520be74c9d" /></Relationships>
</file>