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d4c697243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20da3e1e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2cf472fbe43e0" /><Relationship Type="http://schemas.openxmlformats.org/officeDocument/2006/relationships/numbering" Target="/word/numbering.xml" Id="R5122826c82b44f11" /><Relationship Type="http://schemas.openxmlformats.org/officeDocument/2006/relationships/settings" Target="/word/settings.xml" Id="R8c0da4ac86854144" /><Relationship Type="http://schemas.openxmlformats.org/officeDocument/2006/relationships/image" Target="/word/media/ce2d0f85-4106-4dd2-bda7-898324a3978c.png" Id="R7bd20da3e1e84c67" /></Relationships>
</file>