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73c28a6f8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e662c8708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93a1abe854bb2" /><Relationship Type="http://schemas.openxmlformats.org/officeDocument/2006/relationships/numbering" Target="/word/numbering.xml" Id="R7b14a2f263ce4136" /><Relationship Type="http://schemas.openxmlformats.org/officeDocument/2006/relationships/settings" Target="/word/settings.xml" Id="R672abd492a8a4584" /><Relationship Type="http://schemas.openxmlformats.org/officeDocument/2006/relationships/image" Target="/word/media/d9ca71da-e107-4f62-a265-9fe4d1007695.png" Id="R295e662c8708403a" /></Relationships>
</file>