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902951b08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fe3b21812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Dastanwali,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2501ea02949c1" /><Relationship Type="http://schemas.openxmlformats.org/officeDocument/2006/relationships/numbering" Target="/word/numbering.xml" Id="Rb564f1aae2504e22" /><Relationship Type="http://schemas.openxmlformats.org/officeDocument/2006/relationships/settings" Target="/word/settings.xml" Id="R6affb88ea31a47a5" /><Relationship Type="http://schemas.openxmlformats.org/officeDocument/2006/relationships/image" Target="/word/media/3ad54d9b-964f-478c-8246-4e2e3e8c6e87.png" Id="R176fe3b21812498b" /></Relationships>
</file>