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c65ec7e12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380491674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Defense,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261ac886f4a42" /><Relationship Type="http://schemas.openxmlformats.org/officeDocument/2006/relationships/numbering" Target="/word/numbering.xml" Id="R2b91440285b04821" /><Relationship Type="http://schemas.openxmlformats.org/officeDocument/2006/relationships/settings" Target="/word/settings.xml" Id="R8275734502614382" /><Relationship Type="http://schemas.openxmlformats.org/officeDocument/2006/relationships/image" Target="/word/media/1be2b671-6363-4d02-a45a-5e514a012548.png" Id="R3ab3804916744a01" /></Relationships>
</file>