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b98bfc62c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3027837d2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be8d6c4764e7a" /><Relationship Type="http://schemas.openxmlformats.org/officeDocument/2006/relationships/numbering" Target="/word/numbering.xml" Id="R8d6c22483e574187" /><Relationship Type="http://schemas.openxmlformats.org/officeDocument/2006/relationships/settings" Target="/word/settings.xml" Id="R2613e8d2b76f45d0" /><Relationship Type="http://schemas.openxmlformats.org/officeDocument/2006/relationships/image" Target="/word/media/b87e8429-9640-4b68-9b1f-206dca6b5672.png" Id="Rb373027837d248c6" /></Relationships>
</file>