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70e4d78b2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f22c7a9e2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Dhani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78c5f13a649b2" /><Relationship Type="http://schemas.openxmlformats.org/officeDocument/2006/relationships/numbering" Target="/word/numbering.xml" Id="Rabccda402c4d4b4d" /><Relationship Type="http://schemas.openxmlformats.org/officeDocument/2006/relationships/settings" Target="/word/settings.xml" Id="Rf33fee401fe94c0d" /><Relationship Type="http://schemas.openxmlformats.org/officeDocument/2006/relationships/image" Target="/word/media/63f1e78f-2c44-49ba-8f20-9b0463259bbf.png" Id="Ra63f22c7a9e247d6" /></Relationships>
</file>