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2aa07c876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4a93d9f6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5f212b7a4e1c" /><Relationship Type="http://schemas.openxmlformats.org/officeDocument/2006/relationships/numbering" Target="/word/numbering.xml" Id="Rf35ca38ebc3444de" /><Relationship Type="http://schemas.openxmlformats.org/officeDocument/2006/relationships/settings" Target="/word/settings.xml" Id="R42fc718271e548ba" /><Relationship Type="http://schemas.openxmlformats.org/officeDocument/2006/relationships/image" Target="/word/media/cfe845a1-ec89-439c-adcd-db8f5eb4a86a.png" Id="Rcb94a93d9f60411c" /></Relationships>
</file>