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ff76c28b3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362cf9125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Dhapwali,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f773abbff459c" /><Relationship Type="http://schemas.openxmlformats.org/officeDocument/2006/relationships/numbering" Target="/word/numbering.xml" Id="R5ff802c811ca41a6" /><Relationship Type="http://schemas.openxmlformats.org/officeDocument/2006/relationships/settings" Target="/word/settings.xml" Id="Rb1d616c28d814728" /><Relationship Type="http://schemas.openxmlformats.org/officeDocument/2006/relationships/image" Target="/word/media/deffd529-95b9-4f49-a82f-79d2e0a36d93.png" Id="Rbfb362cf9125437f" /></Relationships>
</file>