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3290e4f2b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a63a3f78e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Dharhalanwala,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5fd4b43e9488c" /><Relationship Type="http://schemas.openxmlformats.org/officeDocument/2006/relationships/numbering" Target="/word/numbering.xml" Id="Rd2c0aa7eb2c845ef" /><Relationship Type="http://schemas.openxmlformats.org/officeDocument/2006/relationships/settings" Target="/word/settings.xml" Id="R5daed2f063e34d62" /><Relationship Type="http://schemas.openxmlformats.org/officeDocument/2006/relationships/image" Target="/word/media/9d359ba8-4640-429d-9aaa-c8474c4c89b5.png" Id="Rf93a63a3f78e4eaf" /></Relationships>
</file>