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fb544ca9c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c63b7a0f2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Dharyal,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c6a26868a4f73" /><Relationship Type="http://schemas.openxmlformats.org/officeDocument/2006/relationships/numbering" Target="/word/numbering.xml" Id="Rf28005ce193a451c" /><Relationship Type="http://schemas.openxmlformats.org/officeDocument/2006/relationships/settings" Target="/word/settings.xml" Id="R0e033b7894684c32" /><Relationship Type="http://schemas.openxmlformats.org/officeDocument/2006/relationships/image" Target="/word/media/088e3053-c329-4cbf-8af3-2d13aa485a14.png" Id="Ra84c63b7a0f245a5" /></Relationships>
</file>